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братишке на базаре цыганка подошла,
          <w:br/>
          По волосам кудрявым рукою провела:
          <w:br/>
          «Пойдёшь ли, кучерявенький, в мой табор кочевой?»
          <w:br/>
          А мне и не сказала цыганка ничего.
          <w:br/>
          А мне бы стук телеги, тугой палатки кров,
          <w:br/>
          Дороги без дороги, ночлеги у костров.
          <w:br/>
          Гадалка недогадлива, наверное, была
          <w:br/>
          И главного бродягу с собой не позвала.
          <w:br/>
          А может, догадалась, но звать не стала в путь:
          <w:br/>
          «Побудь ещё с братишкой и с матерью побудь».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2022-03-19T07:31:00+03:00</dcterms:created>
  <dcterms:modified xsi:type="dcterms:W3CDTF">2022-03-19T07:31:00+03:00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