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Иссея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Иссея въ горести тоскуетъ и страдаетъ,
          <w:br/>
           И плачетъ и рыдаетъ,
          <w:br/>
           Любезна пастуха Иссея покидаетъ.
          <w:br/>
           И испускаетъ стонъ.
          <w:br/>
           Сеазали ей, въ нее влюбился Аполлонъ.
          <w:br/>
           Уже не веселятъ, Иссею, больше розы,
          <w:br/>
           И тщетенъ гіяцинтъ, предъ нею, и тюльпанъ;
          <w:br/>
           Не вкусны персиеи, не вкусны априкосы,
          <w:br/>
           Противны стали ей и виноградны лозы,
          <w:br/>
           Дающи нектары во вкусѣ разныхъ винъ.
          <w:br/>
           На что гвоздикн ей, нарциссъ, левкой, фіоля?
          <w:br/>
           Испорченна совсѣмъ ея блаженна доля.
          <w:br/>
           Прощается она съ любезнымъ навсегда,
          <w:br/>
           И видѣти ево, не чаетъ никогда.
          <w:br/>
           Ліютея изъ.очей ея слезъ горькихъ рѣки,
          <w:br/>
           Въ безпамятствѣ кричитъ: прости! прости на вѣки!
          <w:br/>
           Прости! ково люблю я болѣе себя;
          <w:br/>
           Утѣха вся моя пропала;
          <w:br/>
           Но знай, не буду я больше безъ тебя,
          <w:br/>
           Рекла и пала.
          <w:br/>
           Разверзлись пропасти и въ преисподню ровъ:
          <w:br/>
           И се является совмѣстникъ пастуховъ;
          <w:br/>
           Она ево зляй смерти ненавидитъ.
          <w:br/>
           Но кое зрѣлище! Любезнова въ немъ видитъ.
          <w:br/>
           Во пастухѣ любимъ былъ ею Аполлонъ:
          <w:br/>
           Преображенъ былъ онъ,
          <w:br/>
           Свою любовь извѣрить,
          <w:br/>
           Дабы себя увѣрить,
          <w:br/>
           Не милъ ли только ей единый будетъ самъ,
          <w:br/>
           Которой во сердцахъ любовничьихъ тиранъ:
          <w:br/>
           И часто отъ тово въ любви одинъ обманъ.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2022-04-23T11:06:43+03:00</dcterms:created>
  <dcterms:modified xsi:type="dcterms:W3CDTF">2022-04-23T11:06:43+03:00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