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Аннете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Климена подарила
          <w:br/>
          На память это мне кольцо,
          <w:br/>
          Ее умильное лицо,
          <w:br/>
          Ее улыбка говорила:
          <w:br/>
          «Оно твое; когда-нибудь
          <w:br/>
          Сама и вся твоей я буду;
          <w:br/>
          Лишь ты меня не позабудь,
          <w:br/>
          А я тебя не позабуду!»
          <w:br/>
          И через день я был забыт.
          <w:br/>
          Теперь кольцо ее, Аннета,
          <w:br/>
          Твой вечный друг тебе дарит.
          <w:br/>
          Увы, недобрая примета
          <w:br/>
          Тебя, быть может, поразит!
          <w:br/>
          Но неспособен я к измене,—
          <w:br/>
          Носи его и не тужи,
          <w:br/>
          А в оправдание Климене
          <w:br/>
          Ее обеты мне сдержи!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2022-03-25T11:49:54+03:00</dcterms:created>
  <dcterms:modified xsi:type="dcterms:W3CDTF">2022-03-25T11:49:54+03:00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