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К. Павловой (В те дни, когда мечты блистательно и живо)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когда мечты блистательно и живо
          <w:br/>
           В моей кипели голове,
          <w:br/>
           И молодость мою поканчивал гульливо
          <w:br/>
           Я в белокаменной Москве,
          <w:br/>
           У Красных у ворот, в республике, привольной
          <w:br/>
           Науке, сердцу и уму,
          <w:br/>
           И упоениям веселости застольной,
          <w:br/>
           И песнопенью моему;
          <w:br/>
           В те дни, когда мою студенческую славу
          <w:br/>
           Я оправдал при звоне чаш,
          <w:br/>
           В те дни, поэт я был, по долгу и по праву,
          <w:br/>
           По преимуществу был ваш;
          <w:br/>
           И воспевал я вас, и вы благоволили
          <w:br/>
           Веселым юноши стихам:
          <w:br/>
           Зане тогда сильны и сладкозвучны были
          <w:br/>
           Мои стихи: спасибо вам!
          <w:br/>
           И нынче я, когда прошло, как сновиденье,
          <w:br/>
           Мое былое, все сполна,
          <w:br/>
           И мне одна тоска, одно долготерпенье:
          <w:br/>
           В мои крутые времена
          <w:br/>
           Я вас приветствовал стихами: вы прекрасной
          <w:br/>
           Ответ мне дали, и ответ
          <w:br/>
           Восстановительный! Итак я не напрасно
          <w:br/>
           Еще гляжу на божий свет:
          <w:br/>
           Еще сияет мне любезно, как бывало,
          <w:br/>
           Благословенная звезда,
          <w:br/>
           Звезда поэзии. О, мне и горя мало!
          <w:br/>
           Мне хорошо, я хоть куда!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2022-04-21T16:28:49+03:00</dcterms:created>
  <dcterms:modified xsi:type="dcterms:W3CDTF">2022-04-21T16:28:49+03:00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