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ненавидящим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слушайте, бледные люди,
          <w:br/>
          Я новое создал звено. —
          <w:br/>
          Есть много мечтаний о Чуде,
          <w:br/>
          Но Небо, Небо — одно.
          <w:br/>
          О, слушайте все, кто в тумане,
          <w:br/>
          В обмане незрячих долин —
          <w:br/>
          Есть множество разных страданий,
          <w:br/>
          Но свет блаженства — один.
          <w:br/>
          О, слушайте, сонмы видений,
          <w:br/>
          Я пропасти видел до дна: —
          <w:br/>
          Есть много дорог заблуждений,
          <w:br/>
          Дорога Правды — одна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2022-03-25T09:08:06+03:00</dcterms:created>
  <dcterms:modified xsi:type="dcterms:W3CDTF">2022-03-25T09:08:06+03:00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