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памятнику Маркевича (Любил он истину, любил он красоту)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Любил он истину, любил он красоту
          <w:br/>
          И дружбой призванных ценителей гордился,
          <w:br/>
          Раздутой фразы он провидел пустоту
          <w:br/>
          И правду говорить в лицо ей не страшился.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2022-03-17T20:59:39+03:00</dcterms:created>
  <dcterms:modified xsi:type="dcterms:W3CDTF">2022-03-17T20:59:39+03:00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