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царице фей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царица светлых фей,
          <w:br/>
          Ты летаешь без усилий
          <w:br/>
          Над кустами орхидей,
          <w:br/>
          Над цветами белых лилий!
          <w:br/>
          <w:br/>
          Пролетаешь над водой,—
          <w:br/>
          Распускаются купавы,
          <w:br/>
          И росою, как звездой,
          <w:br/>
          Блещут ласковые травы.
          <w:br/>
          <w:br/>
          Ты везде роняешь след,
          <w:br/>
          И следы твои блистают,
          <w:br/>
          И тюльпан, и златоцвет
          <w:br/>
          За тобою расцветают.
          <w:br/>
          <w:br/>
          Пролети в душе людской,
          <w:br/>
          О, властительная фея.
          <w:br/>
          Пусть гвоздика и левкой
          <w:br/>
          В ней вздыхают пламенея.
          <w:br/>
          <w:br/>
          О, царица светлых фей,
          <w:br/>
          Мы — невольники усилий,
          <w:br/>
          Мы не видим орхидей,
          <w:br/>
          Мы не знаем белых лилий.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2021-11-10T11:56:45+03:00</dcterms:created>
  <dcterms:modified xsi:type="dcterms:W3CDTF">2021-11-10T11:56:45+03:00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