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К.А. Коровину (Душа твоя, быть может, ослепительней)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 твоя, быть может, ослепительней,
          <w:br/>
          Чем яркость буйная твоих картин.
          <w:br/>
          И в нашем мире что-то удивительней
          <w:br/>
          Всех пышных красок видишь ты один,
          <w:br/>
          Всех райских сил вожди многокрылатые
          <w:br/>
          Выводят пред тобой свои полки,
          <w:br/>
          А где-то в безднах демоны-вожатаи,
          <w:br/>
          Раскинув крылья, плачут от тоски.
          <w:br/>
          И Дантово виденье, Rosa Mystica,
          <w:br/>
          Стоит всегда, блистая, пред тобой,
          <w:br/>
          Во всех лучах, в дрожаньи каждом листика,
          <w:br/>
          В любом лице и в девушке любой.
          <w:br/>
          Твои полотна — отзвук еле слышимый
          <w:br/>
          Гармонии, подслушанной в раю;
          <w:br/>
          В них воздухом Эдема смутно дышим мы,
          <w:br/>
          В них прозреваем мы мечту твою.
          <w:br/>
          Как Моисей познал косноязычие,
          <w:br/>
          Ты знаешь невозможность — вое сказать…
          <w:br/>
          Гордись: в твоем бессилии — величие,
          <w:br/>
          В твоей безвольной кисти — благодать!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2022-03-18T10:36:48+03:00</dcterms:created>
  <dcterms:modified xsi:type="dcterms:W3CDTF">2022-03-18T10:36:48+03:00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