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распускает вьющиеся косы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распускает вьющиеся косы
          <w:br/>
           Летучий ветерок за прядью прядь
          <w:br/>
           И реет в них, стараясь вновь собрать
          <w:br/>
           И заплести их жгут светловолосый,
          <w:br/>
          <w:br/>
          Я вижу ясно, и в глаза мне осы
          <w:br/>
           Любовные впиваются опять,
          <w:br/>
           И я мое сокровище искать
          <w:br/>
           Бреду в слезах, обильных, словно росы.
          <w:br/>
          <w:br/>
          То рядом цель, то снова далека,
          <w:br/>
           То пламень мой, то мир перед очами.
          <w:br/>
           Я падаю. Дорога нелегка.
          <w:br/>
          <w:br/>
          Счастливый воздух, светлыми лучами
          <w:br/>
           Пронизанный, бегучая река,
          <w:br/>
           Зачем не поменялись мы путями?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2022-04-21T13:17:33+03:00</dcterms:created>
  <dcterms:modified xsi:type="dcterms:W3CDTF">2022-04-21T13:17:33+03:00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