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"Какое счастие: и ночь, и мы одни!.."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Какое счастие: и ночь, и мы одни!
          <w:br/>
          Река - как зеркало и вся блестит звездами;
          <w:br/>
          А там-то... голову закинь-ка да взгляни:
          <w:br/>
          Какая глубина и чистота над нами!
          <w:br/>
          <w:br/>
          О, называй меня безумным! Назови
          <w:br/>
          Чем хочешь; в этот миг я разумом слабею
          <w:br/>
          И в сердце чувствую такой прилив любви,
          <w:br/>
          Что не могу молчать, не стану, не умею!
          <w:br/>
          <w:br/>
          Я болен, я влюблён; но, мучась и любя -
          <w:br/>
          О слушай! о пойми! - я страсти не скрываю,
          <w:br/>
          И я хочу сказать, что я люблю тебя -
          <w:br/>
          Тебя, одну тебя люблю я и желаю!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2021-11-10T10:03:00+03:00</dcterms:created>
  <dcterms:modified xsi:type="dcterms:W3CDTF">2021-11-10T10:03:00+03:00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