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склоне гор, на склоне лет
          <w:br/>
           Я выбил в камне твой портрет.
          <w:br/>
          <w:br/>
          Кирка и обух топора
          <w:br/>
           Надежней хрупкого пера.
          <w:br/>
          <w:br/>
          В страну морозов и мужчин
          <w:br/>
           И преждевременных морщин
          <w:br/>
          <w:br/>
          Я вызвал женские черты
          <w:br/>
           Со всем отчаяньем тщеты.
          <w:br/>
          <w:br/>
          Скалу с твоею головой
          <w:br/>
           Я вправил в перстень снеговой.
          <w:br/>
          <w:br/>
          И, чтоб не мучила тоска,
          <w:br/>
           Я спрятал перстень в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2022-04-23T10:04:26+03:00</dcterms:created>
  <dcterms:modified xsi:type="dcterms:W3CDTF">2022-04-23T10:04:26+03:00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