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Капля крови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Инфузорно
          <w:br/>
           Мы пылаем
          <w:br/>
           И выпениваем в споре
          <w:br/>
           Восклицанья, несть числа им,
          <w:br/>
           Будто это капли в море.
          <w:br/>
          <w:br/>
          Я хочу,
          <w:br/>
           Чтоб крылось в слове
          <w:br/>
           Столько пламенного жара,
          <w:br/>
           Будто блещет капля крови,
          <w:br/>
           Тяжелей земного шара.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2022-04-23T14:53:45+03:00</dcterms:created>
  <dcterms:modified xsi:type="dcterms:W3CDTF">2022-04-23T14:53:45+03:00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