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утром звал слугу и не дозвался.
          <w:br/>
           Взглянул — дверь отперта. Вода не налита.
          <w:br/>
           Бродяга ночевать не возвращался.
          <w:br/>
           Я без него, как на беду, одежды чистой не найду.
          <w:br/>
           Готова ли еда моя, не знаю.
          <w:br/>
           А время шло и шло… Ах так! Ну хорошо.
          <w:br/>
           Пускай придет — я проучу лентяя.
          <w:br/>
           Когда он в середине дня пришел, привествуя меня,
          <w:br/>
           Сложив почтительно ладони,
          <w:br/>
           Я зло сказал: «Тотчас прочь убирайся с глаз,
          <w:br/>
           Мне лодырей не нужно в доме».
          <w:br/>
           В меня уставя тупо взор, он молча выслушал укор,
          <w:br/>
           Затем, помедливши с ответом,
          <w:br/>
           С трудом слова произнеся, сказал мне: «Девочка моя
          <w:br/>
           Сегодня умерла перед рассветом».
          <w:br/>
           Сказал и поспешил скорей к работе приступить своей.
          <w:br/>
           Вооружившись полотенцем белым,
          <w:br/>
           Он, как всегда до этих пор, прилежно чистил, скреб и тер,
          <w:br/>
           Пока с последним не покончил делом.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2022-04-22T16:20:51+03:00</dcterms:created>
  <dcterms:modified xsi:type="dcterms:W3CDTF">2022-04-22T16:20:51+03:00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