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Квадрат квадратов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Никогда ни о чем не хочу говорить...
          <w:br/>
          О поверь! Я устал, я совсем изнемог...
          <w:br/>
          Был года палачом,- палачу не парить...
          <w:br/>
          Точно зверь, заплутал меж поэм и тревог...
          <w:br/>
          <w:br/>
          Ни о чем никогда говорить не хочу...
          <w:br/>
          Я устал... О поверь! Изнемог я совсем...
          <w:br/>
          Палачом был года,- не парить палачу...
          <w:br/>
          Заплутал, точно зверь, меж тревог и поэм...
          <w:br/>
          <w:br/>
          Не хочу говорить никогда ни о чем...
          <w:br/>
          Я совсем изнемог... О поверь! Я устал...
          <w:br/>
          Палачу не парить!.. был года палачом...
          <w:br/>
          Меж поэм и тревог, точно зверь, заплутал...
          <w:br/>
          <w:br/>
          Говорить не хочу ни о чем никогда!..
          <w:br/>
          Изнемог я совсем, я устал, о поверь!
          <w:br/>
          Не парить палачу!.. палачом был года!
          <w:br/>
          Меж тревог и поэм заплутал, точно зверь!..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2021-11-11T05:01:58+03:00</dcterms:created>
  <dcterms:modified xsi:type="dcterms:W3CDTF">2021-11-11T05:01:58+03:00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