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Клятва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весенним вечерком
          <w:br/>
           Лиза с милым шла дружком,
          <w:br/>
           А луна светила…
          <w:br/>
           «В небе век горит луна;
          <w:br/>
           Буду век тебе верна!» —
          <w:br/>
           Лиза говорила.
          <w:br/>
           В небе всё горит луна;
          <w:br/>
           Лиза другу неверна:
          <w:br/>
           Друга разлюбила.
          <w:br/>
           И печален, грустен он,
          <w:br/>
           Позабыл и грусть и сон:
          <w:br/>
           Грусть его убила.
          <w:br/>
           А неверная с другим
          <w:br/>
           Счастьем хвалится своим,
          <w:br/>
           О былом забыла.
          <w:br/>
           Но случилось вечерком
          <w:br/>
           Тем же ей идти лужком,
          <w:br/>
           А луна светила…
          <w:br/>
           На нее глядит луна,
          <w:br/>
           Будто жизнию полна —
          <w:br/>
           В ней душа заныла…
          <w:br/>
           Кто-то в сумраке мелькнул,
          <w:br/>
           Кто-то ей шепнул:
          <w:br/>
           «За обман — могила!»
          <w:br/>
           И с тех пор, всё день за день,
          <w:br/>
           Лиза сохнет… Лиза — тень!
          <w:br/>
           Младость погубила!..
          <w:br/>
           И, печальная, конца
          <w:br/>
           Как невеста ждет венца:
          <w:br/>
           Так бледна, уныла.
          <w:br/>
           Он настал — ее конец!
          <w:br/>
           Саван белый — под венец,
          <w:br/>
           Брачный одр — могила!
          <w:br/>
           И, вздохнув, прохожий стал,
          <w:br/>
           Надпись гробную читал:
          <w:br/>
           «За обман — могила!..»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2022-04-22T14:24:29+03:00</dcterms:created>
  <dcterms:modified xsi:type="dcterms:W3CDTF">2022-04-22T14:24:29+03:00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