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Когда-нибудь, огнем любовным обуян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Когда-нибудь, огнем любовным обуян,
          <w:br/>
           В душистых локонах запутавшись и пьян,
          <w:br/>
           Паду к твоим ногам, из рук роняя чашу
          <w:br/>
           И с пьяной головы растрепанный тюрбан.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2022-04-22T22:28:09+03:00</dcterms:created>
  <dcterms:modified xsi:type="dcterms:W3CDTF">2022-04-22T22:28:09+03:00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