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бываю трезв, не мил мне белый 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бываю трезв, не мил мне белый свет,
          <w:br/>
           Когда бываю пьян, впадает разум в бред.
          <w:br/>
           Лишь состояние меж трезвостью и хмелем
          <w:br/>
           Ценю я, — вне его для нас блаженства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2022-04-21T19:37:35+03:00</dcterms:created>
  <dcterms:modified xsi:type="dcterms:W3CDTF">2022-04-21T19:37:35+03:00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