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легковерен и молод я был..."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легковерен и молод я был,
          <w:br/>
          Браниться и драться я страстно любил.
          <w:br/>
          Обедать однажды сосед меня звал;
          <w:br/>
          Со мною заспорил один генерал.
          <w:br/>
          Я света невзвидел... Стакан зазвенел
          <w:br/>
          И в рожу злодея стрелой полетел.
          <w:br/>
          ....................................
          <w:br/>
          Мой раб, вечерком, как свершился удар,
          <w:br/>
          Ко мне, на гауптвахту, принес самовар.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2021-11-11T10:14:18+03:00</dcterms:created>
  <dcterms:modified xsi:type="dcterms:W3CDTF">2021-11-11T10:14:18+03:00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