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ночами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ночами все тихо-тихо,
          <w:br/>
          Хочу веселья, хочу огней,
          <w:br/>
          Чтоб было шумно, чтоб было лихо,
          <w:br/>
          Чтоб свет от люстры гнал сонм теней!
          <w:br/>
          Дворец безмолвен, дворец пустынен,
          <w:br/>
          Беззвучно шепчет мне ряд легенд…
          <w:br/>
          Их смысл болезнен, сюжет их длинен,
          <w:br/>
          Как змея черных ползучих лент…
          <w:br/>
          А сердце плачет, а сердце страждет,
          <w:br/>
          Вот-вот порвется, того и ждешь…
          <w:br/>
          Вина, веселья, мелодий жаждет,
          <w:br/>
          Но ночь замкнула, — где их найдешь?
          <w:br/>
          Сверкните, мысли, рассмейтесь, грезы!
          <w:br/>
          Пускайся, Муза, в экстазный пляс!
          <w:br/>
          И что нам — призрак! и что — угрозы!
          <w:br/>
          Искусство с нами, — и Бог за нас!..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2022-03-22T11:04:54+03:00</dcterms:created>
  <dcterms:modified xsi:type="dcterms:W3CDTF">2022-03-22T11:04:54+03:00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