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о горькой гибели моей..."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 горькой гибели моей
          <w:br/>
          Весть поздняя его коснется слуха,
          <w:br/>
          Не станет он ни строже, ни грустней,
          <w:br/>
          Но, побледневши, улыбнется сухо.
          <w:br/>
          И сразу вспомнит зимний небосклон
          <w:br/>
          И вдоль Невы несущуюся вьюгу,
          <w:br/>
          И сразу вспомнит, как поклялся он
          <w:br/>
          Беречь свою восточную подругу.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2021-11-11T15:30:28+03:00</dcterms:created>
  <dcterms:modified xsi:type="dcterms:W3CDTF">2021-11-11T15:30:28+03:00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