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Когда с безжалостным страданьем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с безжалостным страданьем
          <w:br/>
          В окно глядит угрюмый день,
          <w:br/>
          В душе проходит тоскованьем
          <w:br/>
          Прошедших дней младая тень.
          <w:br/>
          Душа болит бесплодной думой,
          <w:br/>
          И давит, душит мыслей гнет:
          <w:br/>
          Назавтра новый день угрюмый
          <w:br/>
          Еще безрадостней придет.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2022-03-18T01:49:08+03:00</dcterms:created>
  <dcterms:modified xsi:type="dcterms:W3CDTF">2022-03-18T01:49:08+03:00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