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Колыбельная (В оны дни певала дрема)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оны дни певала дрема
          <w:br/>
          По всем селам-деревням:
          <w:br/>
          — Спи, младенец! Не то злому
          <w:br/>
          Псу-татарину отдам!
          <w:br/>
          <w:br/>
          Ночью черной, ночью лунной —
          <w:br/>
          По Тюрингии холмам:
          <w:br/>
          — Спи, германец! Не то гунну
          <w:br/>
          Кривоногому отдам!
          <w:br/>
          <w:br/>
          Днесь — по всей стране богемской
          <w:br/>
          Да по всем ее углам:
          <w:br/>
          — Спи, богемец! Не то немцу,
          <w:br/>
          Пану Гитлеру отдам!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2022-03-18T22:23:26+03:00</dcterms:created>
  <dcterms:modified xsi:type="dcterms:W3CDTF">2022-03-18T22:23:26+03:00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