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много светлых комнат,
          <w:br/>
           А теперь темно,
          <w:br/>
           Потому что может бомба
          <w:br/>
           Залететь в окно.
          <w:br/>
           Но на крыше три зенитки
          <w:br/>
           И большой снаряд,
          <w:br/>
           А шары на тонкой нитке
          <w:br/>
           Выстроились в ряд.
          <w:br/>
           Спи, мой мальчик, спи, любимец.
          <w:br/>
           На дворе война.
          <w:br/>
           У войны один гостинец:
          <w:br/>
           Сон и тишина.
          <w:br/>
           По дороге ходят ирод,
          <w:br/>
           Немец и кощей,
          <w:br/>
           Хочет он могилы вырыть,
          <w:br/>
           Закопать детей.
          <w:br/>
           Немец вытянул ручища,
          <w:br/>
           Смотрит, как змея.
          <w:br/>
           Он твои игрушки ищет,
          <w:br/>
           Ищет он тебя,
          <w:br/>
           Хочет он у нас согреться,
          <w:br/>
           Душу взять твою,
          <w:br/>
           Хочет крикнуть по-немецки:
          <w:br/>
           «Я тебя убью».
          <w:br/>
           Если ночью все уснули,
          <w:br/>
           Твой отец не спит.
          <w:br/>
           У отца для немца пули,
          <w:br/>
           Он не проглядит,
          <w:br/>
           На посту стоит, не дышит —
          <w:br/>
           Ночи напролет.
          <w:br/>
           Он и писем нам не пишет
          <w:br/>
           Вот уж скоро год,
          <w:br/>
           Он стоит, не спит ночами
          <w:br/>
           За дитя свое,
          <w:br/>
           У него на сердце камень,
          <w:br/>
           А в руке ружье.
          <w:br/>
           Спи, мой мальчик, спи, любимец.
          <w:br/>
           На дворе война.
          <w:br/>
           У войны один гостинец:
          <w:br/>
           Сон и тишина.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2022-04-22T01:18:06+03:00</dcterms:created>
  <dcterms:modified xsi:type="dcterms:W3CDTF">2022-04-22T01:18:06+03:00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