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Колют ресницы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Колют ресницы. В груди прикипела слеза.
          <w:br/>
          Чую без страху, что будет и будет гроза.
          <w:br/>
          Кто-то чудной меня что-то торопит забыть.
          <w:br/>
          Душно — и все-таки до смерти хочется жить.
          <w:br/>
          <w:br/>
          С нар приподнявшись на первый раздавшийся звук,
          <w:br/>
          Дико и сонно еще озираясь вокруг,
          <w:br/>
          Так вот бушлатник шершавую песню поет
          <w:br/>
          В час, как полоской заря над острогом встает.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2022-03-19T09:32:59+03:00</dcterms:created>
  <dcterms:modified xsi:type="dcterms:W3CDTF">2022-03-19T09:32:59+03:00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