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Кончается мой день земной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Кончается мой день земной.
          <w:br/>
           Встречаю вечер без смятенья,
          <w:br/>
           И прошлое передо мной
          <w:br/>
           Уж не отбрасывает тени —
          <w:br/>
          <w:br/>
          Той длинной тени, что в своем
          <w:br/>
           Беспомощном косноязычьи,
          <w:br/>
           От всех других теней в отличье,
          <w:br/>
           мы будущим своим зовем.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2022-04-23T12:57:30+03:00</dcterms:created>
  <dcterms:modified xsi:type="dcterms:W3CDTF">2022-04-23T12:57:30+03:00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