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……………….. коробки
          <w:br/>
          …………. лучшие игрушки.
          <w:br/>
          …… на пальмовой верхушке
          <w:br/>
          Отмечает листья ветер робкий.
          <w:br/>
          <w:br/>
          Неразрывно сотканный с другими,
          <w:br/>
          Каждый лист колеблется отдельно.
          <w:br/>
          Но в порывах ткани беспредельно
          <w:br/>
          И мирами вызвано иными —
          <w:br/>
          <w:br/>
          Только то, что создано землею:
          <w:br/>
          Длинные трепещущие нити,
          <w:br/>
          В тщетном ожидании наитий
          <w:br/>
          Шелестящие своей длиною.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2022-03-19T09:33:11+03:00</dcterms:created>
  <dcterms:modified xsi:type="dcterms:W3CDTF">2022-03-19T09:33:11+03:00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