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Костра расторгнутая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Костра расторгнутая сила
          <w:br/>
          Двух тел сожгла одну мечту,
          <w:br/>
          И влага страсти погасила
          <w:br/>
          Последних углей красноту.
          <w:br/>
          И опаленны и бессильны
          <w:br/>
          В объятьях тщетно мы дрожим:
          <w:br/>
          Былое пламя — прах могильный,
          <w:br/>
          Над нами расточенный дым.
          <w:br/>
          Но знаю, искра тлеет где-то,
          <w:br/>
          Как феникс воскресает страсть, —
          <w:br/>
          И в новый вихрь огня и света
          <w:br/>
          Нам будет сладостно упасть!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2022-03-20T04:48:29+03:00</dcterms:created>
  <dcterms:modified xsi:type="dcterms:W3CDTF">2022-03-20T04:48:29+03:00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