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Котофей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В гости едет котофей,
          <w:br/>
          Погоняет лошадей.
          <w:br/>
          Он везёт с собой котят.
          <w:br/>
          Пусть их тоже угостят!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2021-11-10T16:38:07+03:00</dcterms:created>
  <dcterms:modified xsi:type="dcterms:W3CDTF">2021-11-10T16:38:07+03:00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