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Кофта фата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сошью себе черные штаны
          <w:br/>
          из бархата голоса моего.
          <w:br/>
          Желтую кофту из трех аршин заката.
          <w:br/>
          По Невскому мира, по лощеным полосам его,
          <w:br/>
          профланирую шагом Дон-Жуана и фата.
          <w:br/>
          <w:br/>
          Пусть земля кричит, в покое обабившись:
          <w:br/>
          "Ты зеленые весны идешь насиловать!"
          <w:br/>
          Я брошу солнцу, нагло осклабившись:
          <w:br/>
          "На глади асфальта мне хорошо грассировать!"
          <w:br/>
          <w:br/>
          Не потому ли, что небо голубо,
          <w:br/>
          а земля мне любовница в этой праздничной чистке,
          <w:br/>
          я дарю вам стихи, веселые, как би-ба-бо
          <w:br/>
          и острые и нужные, как зубочистки!
          <w:br/>
          <w:br/>
          Женщины, любящие мое мясо, и эта
          <w:br/>
          девушка, смотрящая на меня, как на брата,
          <w:br/>
          закидайте улыбками меня, поэта,-
          <w:br/>
          я цветами нашью их мне на кофту фата!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2021-11-10T12:55:01+03:00</dcterms:created>
  <dcterms:modified xsi:type="dcterms:W3CDTF">2021-11-10T12:55:01+03:00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