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 и петухъ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Поймала пѣтуха голодна кошка въ когти.
          <w:br/>
           И какъ она въ нево уже вонзила ногти,
          <w:br/>
           Старалась правый судъ явить ему она,
          <w:br/>
           Что будто есть ево великая вина.
          <w:br/>
           Ты спать, ево винитъ, хозяевамъ мѣшаешъ,
          <w:br/>
           Пѣтухъ на то: дѣла не право разрѣшаешъ;
          <w:br/>
           Я симъ хозяевамъ своимъ не досажу;
          <w:br/>
           Какъ утромъ я пою, къ работѣ ихъ бужу.
          <w:br/>
           Пускай то такъ, да ты въ любови лицемѣренъ,
          <w:br/>
           И не былъ ни одной любовницѣ ты вѣренъ.
          <w:br/>
           А естьлибъ не искалъ различности я лицъ,
          <w:br/>
           То куры нанесли не много бы яицъ,
          <w:br/>
           И то хоть такъ, сама я ето утвердила;
          <w:br/>
           Однако ужъ тебя я къ смерти осудила.
          <w:br/>
           Напрасно все теперь и прозьба и боязнь;
          <w:br/>
           Я завтрѣкать хочу; прими достойну казнь.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2022-04-22T07:46:14+03:00</dcterms:created>
  <dcterms:modified xsi:type="dcterms:W3CDTF">2022-04-22T07:46:14+03:00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