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Крашеные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«красные», а завтра «белые» —
          <w:br/>
          Ах, не материи! ах, не цветы!
          <w:br/>
          Людишки гнусные и озверелые,
          <w:br/>
          Мне надоевшие до тошноты.
          <w:br/>
          Сегодня пошлые и завтра пошлые,
          <w:br/>
          Сегодня жулики и завтра то ж,
          <w:br/>
          Они, бывалые, пройдохи дошлые,
          <w:br/>
          Вам спровоцируют любой мятеж.
          <w:br/>
          Идеи вздорные, мечты напрасные,
          <w:br/>
          Что в «их» теориях — путь к Божеству?
          <w:br/>
          Сегодня «белые», а завтра «красные» —
          <w:br/>
          Они бесцветные по существу.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2022-03-22T11:05:42+03:00</dcterms:created>
  <dcterms:modified xsi:type="dcterms:W3CDTF">2022-03-22T11:05:42+03:00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