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Критерии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«…с маленькой смертью встреча»
          <w:br/>
          <w:br/>
          Гарсиа Лорка
          <w:br/>
          <w:br/>
          Маленькая смерть собаки.
          <w:br/>
          Маленькая смерть птицы.
          <w:br/>
          <w:br/>
          Нормальные размеры
          <w:br/>
          человеческой смерти.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2022-03-17T21:50:10+03:00</dcterms:created>
  <dcterms:modified xsi:type="dcterms:W3CDTF">2022-03-17T21:50:10+03:00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