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хозяину в день стачки
          <w:br/>
          Сбежались прачки —
          <w:br/>
          И подняли на целый дом
          <w:br/>
          Содом.
          <w:br/>
          Как трубы медные в ушах у господина
          <w:br/>
          Трещат Настасья, Акулина:
          <w:br/>
          «Извольте посмотреть на гофренный чепец!
          <w:br/>
          Пришел всей прачечной конец!
          <w:br/>
          Хоть мыла не клади, не разводи крахмала:
          <w:br/>
          От крыс житья не стало.
          <w:br/>
          Всю ночь, с зари и до зари,
          <w:br/>
          По всем горшкам — и лезут в фонари.
          <w:br/>
          Нахальству меры уж не знают:
          <w:br/>
          Днем мы работаем — они себе гуляют!»
          <w:br/>
          — «А что же делают коты?»
          <w:br/>
          — «Помилуйте, разлопались скоты!
          <w:br/>
          Придет, мяучит об отвесном.
          <w:br/>
          Ну, выдашь; что ж ему за радость в месте тесном
          <w:br/>
          С зубастой крысою схватиться? Да троих —
          <w:br/>
          Для крыс не по нутру — и нет уже в живых:
          <w:br/>
          Замучили». — «Постой! за ум возьмитесь сами!
          <w:br/>
          Подумайте! Страшны ведь крысы нам зубами,
          <w:br/>
          А зубы точатся у них на всякий час
          <w:br/>
          Об корки, сухари и весь сухой запас.
          <w:br/>
          Старайтесь кашу есть да пейте больше квасу,
          <w:br/>
          Сухого же держать не смейте вы запасу,
          <w:br/>
          Чтоб не было над чем им зубы поточить,
          <w:br/>
          А чтоб в жилье злодеек не пустить —
          <w:br/>
          Какая стирка тут! Работа уж какая! —
          <w:br/>
          Сидите день и ночь вы, глазом не мигая,
          <w:br/>
          И только бестия к вам выйдет есть иль пить —
          <w:br/>
          За хвост ее, за хвост! Не смейте сами бить,
          <w:br/>
          А прямо уж ко мне: я разберу всё дело».
          <w:br/>
          Не знаю, много ли у прачек уцелело
          <w:br/>
          Хозяйского добра; но в доме благодать:
          <w:br/>
          Про крыс помину нет и жалоб не слыхать.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2022-03-19T07:16:25+03:00</dcterms:created>
  <dcterms:modified xsi:type="dcterms:W3CDTF">2022-03-19T07:16:25+03:00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