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Лада у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Мокрый снег поутру выпал,
          <w:br/>
           Каплет с крыши у окна.
          <w:br/>
           На оконницу насыпал
          <w:br/>
           Дед поутру толокна…
          <w:br/>
           Толокно объяло пламя,
          <w:br/>
           Толокно петух клюет
          <w:br/>
           И в окно стучит крылами,
          <w:br/>
           И, нахохлившись, поет.
          <w:br/>
           Ленту алую вплетая,
          <w:br/>
           Села Лада у окна:
          <w:br/>
           — Здравствуй, тучка золотая,
          <w:br/>
           Солнце-странничек, весна!..
          <w:br/>
           Светит перстень на оконце:
          <w:br/>
           За окном бегут ручьи,
          <w:br/>
           Высоко гуляет солнце,
          <w:br/>
           Кружат стаями грачи…
          <w:br/>
           Далеко ж в дали веселой,
          <w:br/>
           Словно вешние стада,
          <w:br/>
           Разбеглись деревни, села
          <w:br/>
           И большие города!..
          <w:br/>
           А оконце все в узоре:
          <w:br/>
           За туманной пеленой,
          <w:br/>
           Словно сон, синеет море,
          <w:br/>
           А за морем край земной…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2022-04-23T20:58:02+03:00</dcterms:created>
  <dcterms:modified xsi:type="dcterms:W3CDTF">2022-04-23T20:58:02+03:00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