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Лилея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Тернием колет Роза, строга.
          <w:br/>
           Овечка, грозя, подымает рога.
          <w:br/>
           А Лилея, бела, для любви расцвела,
          <w:br/>
           Не угрозой, не терньем — красотою взяла.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2022-04-22T07:39:28+03:00</dcterms:created>
  <dcterms:modified xsi:type="dcterms:W3CDTF">2022-04-22T07:39:28+03:00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