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здесь душой могу согреться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здесь душой могу согреться я,
          <w:br/>
           Здесь пристань жизни кочевой:
          <w:br/>
           Приветствую тебя, Венеция,
          <w:br/>
           Опять я твой, надолго твой!
          <w:br/>
           Забыть услады края жаркого
          <w:br/>
           Душе признательной легко ль?
          <w:br/>
           Но ты, о колокольня Маркова,
          <w:br/>
           Залечишь скоро злую боль!
          <w:br/>
           Пройдут, как тени, дни страдания,
          <w:br/>
           Взлетит, как сокол, новый день!
          <w:br/>
           Целую вас, родные здания,
          <w:br/>
           Простор лагун, каналов тень.
          <w:br/>
           Вот дом и герб мой: над лужайкою
          <w:br/>
           Вознесся темный кипарис, —
          <w:br/>
           Сегодня полною хозяйкою
          <w:br/>
           Войдет в тот дом моя Фотис.
          <w:br/>
           Привыкнет робою тяжелою
          <w:br/>
           Смирять походки вольный бег.
          <w:br/>
           Влекомы траурной гондолою,
          <w:br/>
           Забудем ночью дальний брег.
          <w:br/>
           Как воздух полн морскими травами!
          <w:br/>
           Луна взошла на свой зенит,
          <w:br/>
           А даль старинными октавами,
          <w:br/>
           Что Тассо пел еще, звенит.
          <w:br/>
           Когда ж, от ласк устал, я падаю
          <w:br/>
           И сон махнет тебе крылом,
          <w:br/>
           Зачем будить нас серенадою,
          <w:br/>
           Зачем нам помнить о былом?
          <w:br/>
           Здесь каждый день нам будет праздником,
          <w:br/>
           Печаль отгоним рядом шлюз,
          <w:br/>
           С амуром, радостным проказником,
          <w:br/>
           Тройной мы заключим союз!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2022-04-21T20:39:53+03:00</dcterms:created>
  <dcterms:modified xsi:type="dcterms:W3CDTF">2022-04-21T20:39:53+03:00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