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Лунный свет (Легкий лист, на липе млея)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Легкий лист, на липе млея,
          <w:br/>
          Лунный луч в себя вобрал.
          <w:br/>
          Спит зеленая аллея,
          <w:br/>
          Лишь вверху поет хорал.
          <w:br/>
          Это — лунное томленье,
          <w:br/>
          С нежным вешним ветерком,
          <w:br/>
          Легкость ласк влагает в пенье
          <w:br/>
          Лип, загрезивших кругом.
          <w:br/>
          И в истоме замиранья
          <w:br/>
          Их вершины в сладком сне
          <w:br/>
          Слышат лунное сиянье,
          <w:br/>
          Слышат ветер в вышине.
          <w:br/>
          Свет Луны и ветер вешний,
          <w:br/>
          Бледный ландыш спит в тени,
          <w:br/>
          Грезя, видит сон нездешний,
          <w:br/>
          Дню хранит свои огни.
          <w:br/>
          Полон зыблемого звона,
          <w:br/>
          Легкой грезы и весны,
          <w:br/>
          С голубого небосклона
          <w:br/>
          Принимает луч Луны
          <w:br/>
          Лик Луны, любовь лелея,
          <w:br/>
          Мир чарует с высоты.
          <w:br/>
          Спит зеленая аллея,
          <w:br/>
          Спят деревья и цветы.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2022-03-19T10:09:43+03:00</dcterms:created>
  <dcterms:modified xsi:type="dcterms:W3CDTF">2022-03-19T10:09:43+03:00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