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 мне в комнате ночью стоять у окошка в потемках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 мне в комнате ночью стоять у окошка в потемках,
          <w:br/>
          Если луна с высоты прямо глядит на меня
          <w:br/>
          И, проникая стекло, нарисует квадраты лучами
          <w:br/>
          По полу, комнату всю дымом прозрачным поя,
          <w:br/>
          А за окошком в саду, между листьев сирени и липы,
          <w:br/>
          Черные группы деля, зыбким проходит лучом
          <w:br/>
          Между ветвями — и вниз ее золоченые стрелы
          <w:br/>
          Ярким стремятся дождем, иль одинокий листок
          <w:br/>
          Лунному свету мешает рассыпаться по земи, сам же,
          <w:br/>
          Светом осыпанный весь, черен дрожит на тени.
          <w:br/>
          Я восклицаю: блажен, трижды блажен, о Диана,
          <w:br/>
          Кто всемогущей судьбой в тайны твои посвящен!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2022-03-17T20:53:32+03:00</dcterms:created>
  <dcterms:modified xsi:type="dcterms:W3CDTF">2022-03-17T20:53:32+03:00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