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"Любовь! Любовь! И в судорогах, и в гробе..."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Любовь! Любовь! И в судорогах, и в гробе
          <w:br/>
          Насторожусь — прельщусь — смущусь — рванусь.
          <w:br/>
          О милая! Ни в гробовом сугробе,
          <w:br/>
          Ни в облачном с тобою не прощусь.
          <w:br/>
          <w:br/>
          И не на то мне пара крыл прекрасных
          <w:br/>
          Дана, чтоб на сердце держать пуды.
          <w:br/>
          Спеленутых, безглазых и безгласных
          <w:br/>
          Я не умножу жалкой слободы.
          <w:br/>
          <w:br/>
          Нет, выпростаю руки, стан упругий
          <w:br/>
          Единым взмахом из твоих пелен,
          <w:br/>
          Смерть, выбью!— Верст на тысячу в округе
          <w:br/>
          Растоплены снега — и лес спален.
          <w:br/>
          <w:br/>
          И если все ж — плеча, крыла, колена
          <w:br/>
          Сжав — на погост дала себя увесть,—
          <w:br/>
          То лишь затем, чтобы, смеясь над тленом,
          <w:br/>
          Стихом восстать — иль розаном расцвесть!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2021-11-10T18:42:33+03:00</dcterms:created>
  <dcterms:modified xsi:type="dcterms:W3CDTF">2021-11-10T18:42:33+03:00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