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"Люди, мы утром встаем и смеемся..."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Люди, мы утром встаем и смеемся.
          <w:br/>
          Разве мы знаем, что день нам несет?
          <w:br/>
          День настает, мы клянем и клянемся;
          <w:br/>
          Смотришь, и вечер уже у ворот.
          <w:br/>
          <w:br/>
          Наши сокровища - силу и смелость -
          <w:br/>
          День отнимает у нас, уходя...
          <w:br/>
          И остается спокойная зрелость -
          <w:br/>
          Бурка, надетая после дождя.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2021-11-10T23:43:27+03:00</dcterms:created>
  <dcterms:modified xsi:type="dcterms:W3CDTF">2021-11-10T23:43:27+03:00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