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всегда молоды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Молодость проходит, говорят.
          <w:br/>
           Нет, неправда — красота проходит:
          <w:br/>
           Вянут веки,
          <w:br/>
           губы не горят,
          <w:br/>
           Поясницу ломит к непогоде,
          <w:br/>
           Но душа… Душа всегда юна,
          <w:br/>
           Духом вечно человек у старта.
          <w:br/>
           Поглядите на любого старца:
          <w:br/>
           Ноздри жадны, как у бегуна.
          <w:br/>
           Прочитайте ну хотя бы письма,
          <w:br/>
           Если он, ракалия, влюблен:
          <w:br/>
           Это литургия, это песня,
          <w:br/>
           Это Аполлон!
          <w:br/>
           Он пленит любую недотрогу,
          <w:br/>
           Но не выйдет на свиданье к ней:
          <w:br/>
           Может, старичишка тянет ногу,
          <w:br/>
           Хоть, бывало, объезжал коней?
          <w:br/>
           Может, в битве захмелев как брага,
          <w:br/>
           Выходил с бутылкою на танк,
          <w:br/>
           А теперь, страдая от люмбаго,
          <w:br/>
           Ковыляет как орангутанг?
          <w:br/>
           Но душа прекрасна по природе,
          <w:br/>
           Даже пред годами не склонясь…
          <w:br/>
           Молодость, к несчастью, не проходит:
          <w:br/>
           В том-то и трагедия для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2022-04-28T00:33:33+03:00</dcterms:created>
  <dcterms:modified xsi:type="dcterms:W3CDTF">2022-04-28T00:33:33+03:00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