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Распустился ландыш в мае
          <w:br/>
          В самый праздник — в первый день.
          <w:br/>
          Май цветами провожая,
          <w:br/>
          Распускается сирень.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2022-03-19T07:51:30+03:00</dcterms:created>
  <dcterms:modified xsi:type="dcterms:W3CDTF">2022-03-19T07:51:30+03:00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