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на пальчиках привстала
          <w:br/>
          И подарила губы мне.
          <w:br/>
          Я целовал ее устало
          <w:br/>
          В сырой осенней тишине.
          <w:br/>
          <w:br/>
          И слезы капали беззвучно
          <w:br/>
          В сырой осенней тишине.
          <w:br/>
          Гас скучный день - и было скучно,
          <w:br/>
          Как всё, что только не во 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2021-11-11T05:02:15+03:00</dcterms:created>
  <dcterms:modified xsi:type="dcterms:W3CDTF">2021-11-11T05:02:15+03:00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