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Маленькому брату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Расти счастливо, брат мой милый,
          <w:br/>
           Под кровом вышнего творца,
          <w:br/>
           На груди матушки родимой,
          <w:br/>
           В объятьях нежного отца.
          <w:br/>
           Будь добродетелен душою,
          <w:br/>
           Велик и знатен простотою;
          <w:br/>
           На сцену света ты взойдешь
          <w:br/>
           Любимцем ли слепой фортуны,
          <w:br/>
           Или, как я, полюбишь струны
          <w:br/>
           И посох бедный понесешь, —
          <w:br/>
           В высоком звании пред бедным
          <w:br/>
           Счастливой долей не гордись!
          <w:br/>
           Но с ним — чем бог послал — последним,
          <w:br/>
           Как с р’одным братом поделись.
          <w:br/>
           Суму дадут, — не спорь с судьбою;
          <w:br/>
           У бога мы равны; пред ним
          <w:br/>
           Смирися с детской простотою —
          <w:br/>
           И с сердца грусть слетит, как дым.
          <w:br/>
           Пробудишь струны, — пой без лести!
          <w:br/>
           Будь неподкупен в деле чести;
          <w:br/>
           Люби творца, своих владык
          <w:br/>
           И будь в ничтожестве велик.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2022-04-21T20:31:53+03:00</dcterms:created>
  <dcterms:modified xsi:type="dcterms:W3CDTF">2022-04-21T20:31:53+03:00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