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истинного, иссиня-седого
          <w:br/>
           Не испытала моря. Не пришлось.
          <w:br/>
           Мне только самый край его подола
          <w:br/>
           Концами пальцев тронуть довелось.
          <w:br/>
           Но с маяком холодновато-грустным
          <w:br/>
           Я как прямой преемственник морей
          <w:br/>
           Беседую. Да, да, я говорю с ним
          <w:br/>
           От имени спасенных кораблей!
          <w:br/>
           Спасибо, друг, что бурными ночами
          <w:br/>
           Стоишь один, с испариной на лбу,
          <w:br/>
           И, как локтями, крепкими лучами
          <w:br/>
           Растаскиваешь темень, как толпу.
          <w:br/>
           За то, что в час, когда приносит море
          <w:br/>
           К твоим ногам случайные дары —
          <w:br/>
           То рыбку в блеске мокрой мишуры,
          <w:br/>
           То водоросли с длинной бахромою,
          <w:br/>
           То рыжий от воды матросский нож,
          <w:br/>
           То целый город раковин порожних,
          <w:br/>
           Волнисто-нежных, точно крем пирожных,
          <w:br/>
           То панцирь краба,- ты их не берешь.
          <w:br/>
           Напрасно кто-то, с мыслью воровскою
          <w:br/>
           Петляющий по берегу в ночи,
          <w:br/>
           Хотел бы твой огонь, как рот рукою,
          <w:br/>
           Зажать и крикнуть: «Хватит! Замолчи!»
          <w:br/>
           Ты говоришь. Огнем. Настолько внятно,
          <w:br/>
           Что в мокрой тьме, в прерывистой дали,
          <w:br/>
           Увидят
          <w:br/>
           И услышат
          <w:br/>
           И превратно
          <w:br/>
           Тебя не истолкуют корабли.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2022-04-26T18:07:12+03:00</dcterms:created>
  <dcterms:modified xsi:type="dcterms:W3CDTF">2022-04-26T18:07:12+03:00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