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 выдалась
          <w:br/>
          шикарная.
          <w:br/>
          Захмелевший от ходьбы,
          <w:br/>
          в незнакомый лес шагаю я
          <w:br/>
          по стихи,
          <w:br/>
          как по грибы.
          <w:br/>
          Я дышу
          <w:br/>
          настырным воздухом.
          <w:br/>
          Две строки уже нашел.
          <w:br/>
          И собака
          <w:br/>
          машет хвостиком,
          <w:br/>
          как заправский дирижер.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2022-03-19T05:08:02+03:00</dcterms:created>
  <dcterms:modified xsi:type="dcterms:W3CDTF">2022-03-19T05:08:02+03:00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