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Мельник и девка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Случилось мельнику с девочкой повстречаться,
          <w:br/>
           Которая всегда любила посмеяться.
          <w:br/>
           Он о постройке с ней тут начал рассуждать,
          <w:br/>
           Местечко где б ему для мельницы сыскать.
          <w:br/>
           С усмешкою ему та девка отвечала:
          <w:br/>
           — Давно уж место я удобное сыскала:
          <w:br/>
           Там спереди течет по времени ручей,
          <w:br/>
           — А сзади хоть и нет больших речных ключей,
          <w:br/>
           Да из ущелины пресильный ветер дует.
          <w:br/>
           Тут мельник с радости ту девочку целует:
          <w:br/>
           — Где ж место, укажи, чтобы и я знать мог.
          <w:br/>
           — Изволь, — сказала та, — вот у меня меж ног.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2022-04-21T18:41:42+03:00</dcterms:created>
  <dcterms:modified xsi:type="dcterms:W3CDTF">2022-04-21T18:41:42+03:00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