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влечет обратно в край Гафиза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влечет обратно в край Гафиза,
          <w:br/>
           Там зеленел моей Гюльнары взор
          <w:br/>
           И полночи сафировая риза
          <w:br/>
           Над нами раскрывалась, как шатер.
          <w:br/>
          <w:br/>
          И память обездоленная ищет
          <w:br/>
           Везде, везде приметы тех полей,
          <w:br/>
           Где лютня брошенная ждет, где свищет
          <w:br/>
           Над вечной розой вечный соловей.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2022-04-21T17:26:01+03:00</dcterms:created>
  <dcterms:modified xsi:type="dcterms:W3CDTF">2022-04-21T17:26:01+03:00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