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Местность и окрестность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таком селе поселился,
          <w:br/>
           где никто мне в душу не лез.
          <w:br/>
           Было весело — веселился.
          <w:br/>
           Было грустно — рыдал до слез.
          <w:br/>
          <w:br/>
          Столько было грибов в этой местности,
          <w:br/>
           что они начинались в окрестности
          <w:br/>
           моего окна и крыльца,
          <w:br/>
           продолжались же — без конца.
          <w:br/>
          <w:br/>
          А язык местного населения,
          <w:br/>
           его выговор и разговор
          <w:br/>
           жажды означал утоление
          <w:br/>
           и звучит во мне до сих пор.
          <w:br/>
          <w:br/>
          У высокого местного неба
          <w:br/>
           звезды были — одна к одной.
          <w:br/>
           А у местного круглого хлеба
          <w:br/>
           запах был густой и ржаной.
          <w:br/>
          <w:br/>
          А старухи здешней местности
          <w:br/>
           славились во всей окрестности
          <w:br/>
           как по линии доброты,
          <w:br/>
           так по линии верности, честности,
          <w:br/>
           были ласковы и просты.
          <w:br/>
          <w:br/>
          А над крышами всеми кресты
          <w:br/>
           телевизоров возвышались,
          <w:br/>
           и вороны на них не решались
          <w:br/>
           почему-то сидеть, не могли.
          <w:br/>
          <w:br/>
          А от здешней зеленой земли
          <w:br/>
           к небу восходили деревья,
          <w:br/>
           и цветы, и пары куренья
          <w:br/>
           от земли прямо к небу шли.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2022-04-22T14:21:08+03:00</dcterms:created>
  <dcterms:modified xsi:type="dcterms:W3CDTF">2022-04-22T14:21:08+03:00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