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Меценат 41-го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из них в Ташкенте жил,
          <w:br/>
          Другой приехал из Калуги.
          <w:br/>
          Всё было разное у них,
          <w:br/>
          И только бабушка — одна.
          <w:br/>
          Из писем бабушки своей
          <w:br/>
          Они узнали друг о друге,
          <w:br/>
          А в сорок первом их свела
          <w:br/>
          Отечественная война.
          <w:br/>
          <w:br/>
          Рассказывает младший брат
          <w:br/>
          Про затемненья и тревоги,
          <w:br/>
          Как с «юнкерсом», таким большим,
          <w:br/>
          Сражался юркий «ястребок»,
          <w:br/>
          Как через город шли стада…
          <w:br/>
          А старший брат, серьёзный, строгий,
          <w:br/>
          Твердит: — Ты это запиши!
          <w:br/>
          Ведь у тебя прекрасный слог!
          <w:br/>
          <w:br/>
          И горько плачет младший брат,
          <w:br/>
          Услышав горестную сводку.
          <w:br/>
          Он помнит «мессершмиттов» гул
          <w:br/>
          И резкость воинских команд.
          <w:br/>
          А старший на него глядит,
          <w:br/>
          Глядит, как на свою находку,
          <w:br/>
          И радуется, что открыл
          <w:br/>
          (А что вы думали!) талант.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2022-03-19T05:33:34+03:00</dcterms:created>
  <dcterms:modified xsi:type="dcterms:W3CDTF">2022-03-19T05:33:34+03:00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